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A0" w:rsidRPr="005E31B5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31B5">
        <w:rPr>
          <w:rFonts w:ascii="Times New Roman" w:hAnsi="Times New Roman" w:cs="Times New Roman"/>
          <w:b/>
          <w:sz w:val="24"/>
          <w:szCs w:val="24"/>
        </w:rPr>
        <w:t>ВИДЫ, УСЛОВИЯ И ФОРМЫ ОКАЗАНИЯ МЕДИЦИНСКОЙ</w:t>
      </w:r>
    </w:p>
    <w:p w:rsidR="00207DA0" w:rsidRPr="005E31B5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B5">
        <w:rPr>
          <w:rFonts w:ascii="Times New Roman" w:hAnsi="Times New Roman" w:cs="Times New Roman"/>
          <w:b/>
          <w:sz w:val="24"/>
          <w:szCs w:val="24"/>
        </w:rPr>
        <w:t>ПОМОЩИ, ПРЕДОСТАВЛЯЕМОЙ ГРАЖДАНАМ БЕСПЛАТНО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Программы бесплатно в медицинских организациях предоставляются следующие виды медицинской помощи: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доврачебная, врачебная и специализированная;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 в медицинских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>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F623EE">
        <w:rPr>
          <w:rFonts w:ascii="Times New Roman" w:hAnsi="Times New Roman" w:cs="Times New Roman"/>
          <w:sz w:val="24"/>
          <w:szCs w:val="24"/>
        </w:rPr>
        <w:t xml:space="preserve">2. Медицинская помощь оказывается в следующих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>: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3EE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F623EE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>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в дневном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стационаре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стационарно (в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>, обеспечивающих круглосуточное медицинское наблюдение и лечение).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оказывается бесплатно в амбулаторных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и в условиях дневного стационара.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  <w:proofErr w:type="gramEnd"/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 w:rsidRPr="00F623EE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 оказывается медицинскими организациями в соответствии с </w:t>
      </w:r>
      <w:hyperlink w:anchor="Par1406" w:history="1">
        <w:r w:rsidRPr="00F623EE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F623EE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который содержит в том числе методы лечения, источники финансового обеспечения, согласно приложению 2 к Программе, на основании перечня видов высокотехнологичной медицинской помощи, утвержденного Министерством здравоохранения Российской Федерации.</w:t>
      </w:r>
      <w:proofErr w:type="gramEnd"/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за счет средств бюджета Пермского края оказывается медицинскими организациями, подведомственными Министерству здравоохранения Пермского края, перечень которых утверждается приказом Министерства здравоохранения Пермского края в соответствии с Порядком формирования перечня медицинских организаций, оказывающих высокотехнологичную медицинскую помощь за счет средств бюджета Пермского края, утвержденным постановлением Правительства Пермского края.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  <w:proofErr w:type="gramEnd"/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 xml:space="preserve">7. Медицинская помощь оказывается в следующих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>: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EE">
        <w:rPr>
          <w:rFonts w:ascii="Times New Roman" w:hAnsi="Times New Roman" w:cs="Times New Roman"/>
          <w:sz w:val="24"/>
          <w:szCs w:val="24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лекарственных препаратов в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4" w:history="1">
        <w:r w:rsidRPr="00F623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3EE">
        <w:rPr>
          <w:rFonts w:ascii="Times New Roman" w:hAnsi="Times New Roman" w:cs="Times New Roman"/>
          <w:sz w:val="24"/>
          <w:szCs w:val="24"/>
        </w:rPr>
        <w:t xml:space="preserve"> от 12 апреля 2010 г.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>При амбулаторном лечении граждане имеют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50-процентной скидкой в </w:t>
      </w:r>
      <w:proofErr w:type="gramStart"/>
      <w:r w:rsidRPr="00F623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history="1">
        <w:r w:rsidRPr="00F62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23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207DA0" w:rsidRPr="00F623EE" w:rsidRDefault="00207DA0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EE">
        <w:rPr>
          <w:rFonts w:ascii="Times New Roman" w:hAnsi="Times New Roman" w:cs="Times New Roman"/>
          <w:sz w:val="24"/>
          <w:szCs w:val="24"/>
        </w:rPr>
        <w:t>В рамках Программы осуществляется медицинская реабилитация и санаторно-курортное лечение больных в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родителями, а также долечивание (реабилитация) работающих граждан непосредственно после стационарного лечения в порядке и в соответствии с перечнем заболеваний, установленным постановлением</w:t>
      </w:r>
      <w:proofErr w:type="gramEnd"/>
      <w:r w:rsidRPr="00F623EE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края.</w:t>
      </w:r>
    </w:p>
    <w:p w:rsidR="00207DA0" w:rsidRPr="00F623EE" w:rsidRDefault="00BA603B" w:rsidP="0020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19" w:history="1">
        <w:r w:rsidR="00207DA0" w:rsidRPr="00F623E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07DA0" w:rsidRPr="00F623EE">
        <w:rPr>
          <w:rFonts w:ascii="Times New Roman" w:hAnsi="Times New Roman" w:cs="Times New Roman"/>
          <w:sz w:val="24"/>
          <w:szCs w:val="24"/>
        </w:rPr>
        <w:t xml:space="preserve"> заболеваний (состояний), оказание медицинской </w:t>
      </w:r>
      <w:proofErr w:type="gramStart"/>
      <w:r w:rsidR="00207DA0" w:rsidRPr="00F623E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207DA0" w:rsidRPr="00F623EE">
        <w:rPr>
          <w:rFonts w:ascii="Times New Roman" w:hAnsi="Times New Roman" w:cs="Times New Roman"/>
          <w:sz w:val="24"/>
          <w:szCs w:val="24"/>
        </w:rPr>
        <w:t xml:space="preserve"> при которых осуществляется бесплатно, установлен в приложении 3 к Программе.</w:t>
      </w:r>
    </w:p>
    <w:p w:rsidR="007D55C9" w:rsidRDefault="007D55C9"/>
    <w:sectPr w:rsidR="007D55C9" w:rsidSect="007D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7DA0"/>
    <w:rsid w:val="00016972"/>
    <w:rsid w:val="00207DA0"/>
    <w:rsid w:val="00303FE7"/>
    <w:rsid w:val="00425207"/>
    <w:rsid w:val="004D5E2C"/>
    <w:rsid w:val="007D55C9"/>
    <w:rsid w:val="007F212C"/>
    <w:rsid w:val="00871A4C"/>
    <w:rsid w:val="00A30B50"/>
    <w:rsid w:val="00A442B3"/>
    <w:rsid w:val="00B75263"/>
    <w:rsid w:val="00BA603B"/>
    <w:rsid w:val="00D759F1"/>
    <w:rsid w:val="00DA7E1B"/>
    <w:rsid w:val="00DB46B2"/>
    <w:rsid w:val="00E164EA"/>
    <w:rsid w:val="00E77B16"/>
    <w:rsid w:val="00F03EC3"/>
    <w:rsid w:val="00F4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CC236BA4BAD85B2A7A721EFCAA097302056B58A3D32157E4E2C84829t8I" TargetMode="External"/><Relationship Id="rId4" Type="http://schemas.openxmlformats.org/officeDocument/2006/relationships/hyperlink" Target="consultantplus://offline/ref=54CC236BA4BAD85B2A7A721EFCAA09730007685BA6D97C5DECBBC44A9F22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3</cp:revision>
  <dcterms:created xsi:type="dcterms:W3CDTF">2015-09-01T08:43:00Z</dcterms:created>
  <dcterms:modified xsi:type="dcterms:W3CDTF">2015-09-03T04:15:00Z</dcterms:modified>
</cp:coreProperties>
</file>